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C" w:rsidRDefault="00387884" w:rsidP="005F6C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6F5A1C" wp14:editId="2CE0C5E1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5762625" cy="2476500"/>
                <wp:effectExtent l="7620" t="6985" r="59055" b="596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65pt;margin-top:10.7pt;width:453.75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" fillcolor="white [3201]" strokecolor="black [3200]" strokeweight=".25pt">
                <v:shadow on="t" color="#868686" offset="4pt,4pt"/>
              </v:roundrect>
            </w:pict>
          </mc:Fallback>
        </mc:AlternateContent>
      </w:r>
    </w:p>
    <w:tbl>
      <w:tblPr>
        <w:tblStyle w:val="Tablaconcuadrcula"/>
        <w:tblW w:w="8613" w:type="dxa"/>
        <w:tblInd w:w="1181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5F6C5C" w:rsidTr="00706AAE">
        <w:trPr>
          <w:trHeight w:val="94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5C" w:rsidRDefault="006B0E28" w:rsidP="00DD668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F6D5826" wp14:editId="50DB9939">
                  <wp:simplePos x="0" y="0"/>
                  <wp:positionH relativeFrom="column">
                    <wp:posOffset>13718</wp:posOffset>
                  </wp:positionH>
                  <wp:positionV relativeFrom="paragraph">
                    <wp:posOffset>2299</wp:posOffset>
                  </wp:positionV>
                  <wp:extent cx="1406106" cy="2092485"/>
                  <wp:effectExtent l="0" t="0" r="3810" b="3175"/>
                  <wp:wrapNone/>
                  <wp:docPr id="2" name="Imagen 2" descr="Jodie Foster and Matthew McConaughey in Contact (19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die Foster and Matthew McConaughey in Contact (19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13" cy="20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Dirección: </w:t>
            </w:r>
            <w:r w:rsidR="00387884">
              <w:rPr>
                <w:sz w:val="20"/>
                <w:szCs w:val="20"/>
              </w:rPr>
              <w:t xml:space="preserve">Robert </w:t>
            </w:r>
            <w:proofErr w:type="spellStart"/>
            <w:r w:rsidR="00387884">
              <w:rPr>
                <w:sz w:val="20"/>
                <w:szCs w:val="20"/>
              </w:rPr>
              <w:t>Zemeckis</w:t>
            </w:r>
            <w:proofErr w:type="spellEnd"/>
            <w:r w:rsidRPr="00612863">
              <w:rPr>
                <w:sz w:val="20"/>
                <w:szCs w:val="20"/>
              </w:rPr>
              <w:t xml:space="preserve">. </w:t>
            </w:r>
          </w:p>
          <w:p w:rsidR="00387884" w:rsidRPr="00387884" w:rsidRDefault="005F6C5C" w:rsidP="003878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2863">
              <w:rPr>
                <w:b/>
                <w:sz w:val="20"/>
                <w:szCs w:val="20"/>
              </w:rPr>
              <w:t xml:space="preserve">Producción: </w:t>
            </w:r>
            <w:r w:rsidR="00387884" w:rsidRPr="00387884">
              <w:rPr>
                <w:rFonts w:eastAsiaTheme="minorHAnsi"/>
                <w:sz w:val="20"/>
                <w:szCs w:val="20"/>
                <w:lang w:eastAsia="en-US"/>
              </w:rPr>
              <w:t xml:space="preserve">Steve </w:t>
            </w:r>
            <w:proofErr w:type="spellStart"/>
            <w:r w:rsidR="00387884" w:rsidRPr="00387884">
              <w:rPr>
                <w:rFonts w:eastAsiaTheme="minorHAnsi"/>
                <w:sz w:val="20"/>
                <w:szCs w:val="20"/>
                <w:lang w:eastAsia="en-US"/>
              </w:rPr>
              <w:t>Starkey</w:t>
            </w:r>
            <w:proofErr w:type="spellEnd"/>
            <w:r w:rsidR="00387884">
              <w:rPr>
                <w:sz w:val="20"/>
                <w:szCs w:val="20"/>
              </w:rPr>
              <w:t xml:space="preserve"> y</w:t>
            </w:r>
          </w:p>
          <w:p w:rsidR="00387884" w:rsidRPr="00387884" w:rsidRDefault="00387884" w:rsidP="0038788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87884">
              <w:rPr>
                <w:rFonts w:eastAsiaTheme="minorHAnsi"/>
                <w:sz w:val="20"/>
                <w:szCs w:val="20"/>
                <w:lang w:eastAsia="en-US"/>
              </w:rPr>
              <w:t>Lynda</w:t>
            </w:r>
            <w:proofErr w:type="spellEnd"/>
            <w:r w:rsidRPr="00387884">
              <w:rPr>
                <w:rFonts w:eastAsiaTheme="minorHAnsi"/>
                <w:sz w:val="20"/>
                <w:szCs w:val="20"/>
                <w:lang w:eastAsia="en-US"/>
              </w:rPr>
              <w:t xml:space="preserve"> Rosen </w:t>
            </w:r>
            <w:proofErr w:type="spellStart"/>
            <w:r w:rsidRPr="00387884">
              <w:rPr>
                <w:rFonts w:eastAsiaTheme="minorHAnsi"/>
                <w:sz w:val="20"/>
                <w:szCs w:val="20"/>
                <w:lang w:eastAsia="en-US"/>
              </w:rPr>
              <w:t>Obst</w:t>
            </w:r>
            <w:proofErr w:type="spellEnd"/>
          </w:p>
          <w:p w:rsidR="005F6C5C" w:rsidRPr="00612863" w:rsidRDefault="005F6C5C" w:rsidP="0061286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País: </w:t>
            </w:r>
            <w:r w:rsidR="00387884">
              <w:rPr>
                <w:sz w:val="20"/>
                <w:szCs w:val="20"/>
              </w:rPr>
              <w:t>Estados Unidos</w:t>
            </w:r>
            <w:r w:rsidRPr="00612863">
              <w:rPr>
                <w:sz w:val="20"/>
                <w:szCs w:val="20"/>
              </w:rPr>
              <w:t xml:space="preserve"> 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Año: </w:t>
            </w:r>
            <w:r w:rsidR="00387884">
              <w:rPr>
                <w:sz w:val="20"/>
                <w:szCs w:val="20"/>
              </w:rPr>
              <w:t>1997</w:t>
            </w:r>
            <w:r w:rsidRPr="00612863">
              <w:rPr>
                <w:sz w:val="20"/>
                <w:szCs w:val="20"/>
              </w:rPr>
              <w:t>.</w:t>
            </w:r>
            <w:r w:rsidRPr="00612863">
              <w:rPr>
                <w:b/>
                <w:sz w:val="20"/>
                <w:szCs w:val="20"/>
              </w:rPr>
              <w:t xml:space="preserve"> </w:t>
            </w:r>
          </w:p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Duración: </w:t>
            </w:r>
            <w:r w:rsidRPr="00612863">
              <w:rPr>
                <w:sz w:val="20"/>
                <w:szCs w:val="20"/>
              </w:rPr>
              <w:t>1</w:t>
            </w:r>
            <w:r w:rsidR="00387884">
              <w:rPr>
                <w:sz w:val="20"/>
                <w:szCs w:val="20"/>
              </w:rPr>
              <w:t>49</w:t>
            </w:r>
            <w:r w:rsidRPr="00612863">
              <w:rPr>
                <w:sz w:val="20"/>
                <w:szCs w:val="20"/>
              </w:rPr>
              <w:t xml:space="preserve"> min.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</w:p>
        </w:tc>
      </w:tr>
      <w:tr w:rsidR="005F6C5C" w:rsidRPr="00453ABA" w:rsidTr="00706AAE">
        <w:trPr>
          <w:trHeight w:val="2261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5C" w:rsidRPr="00453ABA" w:rsidRDefault="005F6C5C" w:rsidP="00DD668A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12863">
              <w:rPr>
                <w:b/>
                <w:sz w:val="20"/>
                <w:szCs w:val="20"/>
                <w:lang w:val="en-US"/>
              </w:rPr>
              <w:t>Reparto</w:t>
            </w:r>
            <w:proofErr w:type="spellEnd"/>
            <w:r w:rsidRPr="00612863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tbl>
            <w:tblPr>
              <w:tblW w:w="5448" w:type="dxa"/>
              <w:tblCellSpacing w:w="1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5160"/>
            </w:tblGrid>
            <w:tr w:rsidR="00387884" w:rsidTr="00387884">
              <w:trPr>
                <w:tblCellSpacing w:w="15" w:type="dxa"/>
              </w:trPr>
              <w:tc>
                <w:tcPr>
                  <w:tcW w:w="243" w:type="dxa"/>
                  <w:vAlign w:val="center"/>
                  <w:hideMark/>
                </w:tcPr>
                <w:p w:rsidR="00387884" w:rsidRDefault="00387884">
                  <w:pPr>
                    <w:spacing w:line="336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AC1424" w:rsidRDefault="00A249DC" w:rsidP="003878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9" w:tooltip="Jodie Foster" w:history="1"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Jodie</w:t>
                    </w:r>
                    <w:proofErr w:type="spellEnd"/>
                    <w:r w:rsidR="00387884" w:rsidRPr="00387884">
                      <w:rPr>
                        <w:sz w:val="20"/>
                        <w:szCs w:val="20"/>
                      </w:rPr>
                      <w:t xml:space="preserve"> Foster</w:t>
                    </w:r>
                  </w:hyperlink>
                  <w:r w:rsidR="00AC142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C1424">
                    <w:rPr>
                      <w:sz w:val="20"/>
                      <w:szCs w:val="20"/>
                    </w:rPr>
                    <w:t>Ellie</w:t>
                  </w:r>
                  <w:proofErr w:type="spellEnd"/>
                  <w:r w:rsidR="00AC14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1424">
                    <w:rPr>
                      <w:sz w:val="20"/>
                      <w:szCs w:val="20"/>
                    </w:rPr>
                    <w:t>Arroway</w:t>
                  </w:r>
                  <w:proofErr w:type="spellEnd"/>
                  <w:r w:rsidR="00AC1424">
                    <w:rPr>
                      <w:sz w:val="20"/>
                      <w:szCs w:val="20"/>
                    </w:rPr>
                    <w:t>)</w:t>
                  </w:r>
                  <w:r w:rsidR="00387884" w:rsidRPr="00387884">
                    <w:rPr>
                      <w:sz w:val="20"/>
                      <w:szCs w:val="20"/>
                    </w:rPr>
                    <w:br/>
                  </w:r>
                  <w:hyperlink r:id="rId10" w:tooltip="Matthew McConaughey" w:history="1">
                    <w:r w:rsidR="00387884" w:rsidRPr="00387884">
                      <w:rPr>
                        <w:sz w:val="20"/>
                        <w:szCs w:val="20"/>
                      </w:rPr>
                      <w:t xml:space="preserve">Matthew </w:t>
                    </w:r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McConaughey</w:t>
                    </w:r>
                    <w:proofErr w:type="spellEnd"/>
                  </w:hyperlink>
                  <w:r w:rsidR="00AC1424">
                    <w:rPr>
                      <w:sz w:val="20"/>
                      <w:szCs w:val="20"/>
                    </w:rPr>
                    <w:t xml:space="preserve"> (Palmer </w:t>
                  </w:r>
                </w:p>
                <w:p w:rsidR="00AC1424" w:rsidRDefault="00AC1424" w:rsidP="003878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Joss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="00387884" w:rsidRPr="00387884">
                    <w:rPr>
                      <w:sz w:val="20"/>
                      <w:szCs w:val="20"/>
                    </w:rPr>
                    <w:br/>
                  </w:r>
                  <w:hyperlink r:id="rId11" w:tooltip="James Woods (actor)" w:history="1">
                    <w:r w:rsidR="00387884" w:rsidRPr="00387884">
                      <w:rPr>
                        <w:sz w:val="20"/>
                        <w:szCs w:val="20"/>
                      </w:rPr>
                      <w:t>James Woods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(Michael </w:t>
                  </w:r>
                  <w:proofErr w:type="spellStart"/>
                  <w:r>
                    <w:rPr>
                      <w:sz w:val="20"/>
                      <w:szCs w:val="20"/>
                    </w:rPr>
                    <w:t>Kitz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="00387884" w:rsidRPr="00387884">
                    <w:rPr>
                      <w:sz w:val="20"/>
                      <w:szCs w:val="20"/>
                    </w:rPr>
                    <w:br/>
                  </w:r>
                  <w:hyperlink r:id="rId12" w:tooltip="John Hurt" w:history="1">
                    <w:r w:rsidR="00387884" w:rsidRPr="00387884">
                      <w:rPr>
                        <w:sz w:val="20"/>
                        <w:szCs w:val="20"/>
                      </w:rPr>
                      <w:t xml:space="preserve">John </w:t>
                    </w:r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Hurt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(S.R. </w:t>
                  </w:r>
                  <w:proofErr w:type="spellStart"/>
                  <w:r>
                    <w:rPr>
                      <w:sz w:val="20"/>
                      <w:szCs w:val="20"/>
                    </w:rPr>
                    <w:t>Hadden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="00387884" w:rsidRPr="00387884">
                    <w:rPr>
                      <w:sz w:val="20"/>
                      <w:szCs w:val="20"/>
                    </w:rPr>
                    <w:br/>
                  </w:r>
                  <w:hyperlink r:id="rId13" w:tooltip="Tom Skerritt" w:history="1">
                    <w:r w:rsidR="00387884" w:rsidRPr="00387884">
                      <w:rPr>
                        <w:sz w:val="20"/>
                        <w:szCs w:val="20"/>
                      </w:rPr>
                      <w:t xml:space="preserve">Tom </w:t>
                    </w:r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Skerritt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(Dr. David)</w:t>
                  </w:r>
                  <w:r w:rsidR="00387884" w:rsidRPr="00387884">
                    <w:rPr>
                      <w:sz w:val="20"/>
                      <w:szCs w:val="20"/>
                    </w:rPr>
                    <w:br/>
                  </w:r>
                  <w:hyperlink r:id="rId14" w:tooltip="Angela Bassett" w:history="1"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Angela</w:t>
                    </w:r>
                    <w:proofErr w:type="spellEnd"/>
                    <w:r w:rsidR="00387884" w:rsidRPr="00387884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87884" w:rsidRPr="00387884">
                      <w:rPr>
                        <w:sz w:val="20"/>
                        <w:szCs w:val="20"/>
                      </w:rPr>
                      <w:t>Bassett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(Rachel</w:t>
                  </w:r>
                </w:p>
                <w:p w:rsidR="00387884" w:rsidRDefault="00AC1424" w:rsidP="0038788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Constantine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C1424" w:rsidTr="00387884">
              <w:trPr>
                <w:tblCellSpacing w:w="15" w:type="dxa"/>
              </w:trPr>
              <w:tc>
                <w:tcPr>
                  <w:tcW w:w="243" w:type="dxa"/>
                  <w:vAlign w:val="center"/>
                </w:tcPr>
                <w:p w:rsidR="00AC1424" w:rsidRDefault="00AC1424">
                  <w:pPr>
                    <w:spacing w:line="336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:rsidR="00AC1424" w:rsidRPr="00387884" w:rsidRDefault="00AC1424" w:rsidP="003878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2863" w:rsidRPr="00612863" w:rsidRDefault="00612863" w:rsidP="0061286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2863" w:rsidRPr="00612863" w:rsidRDefault="005F6C5C" w:rsidP="00DD66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12863">
              <w:rPr>
                <w:b/>
                <w:sz w:val="20"/>
                <w:szCs w:val="20"/>
                <w:lang w:val="en-US"/>
              </w:rPr>
              <w:t>Guión</w:t>
            </w:r>
            <w:proofErr w:type="spellEnd"/>
            <w:r w:rsidRPr="00612863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87884">
              <w:t xml:space="preserve">James V. </w:t>
            </w:r>
            <w:proofErr w:type="spellStart"/>
            <w:r w:rsidR="00387884">
              <w:t>Hart</w:t>
            </w:r>
            <w:proofErr w:type="spellEnd"/>
            <w:r w:rsidR="00387884">
              <w:t xml:space="preserve"> y </w:t>
            </w:r>
            <w:r w:rsidR="00387884">
              <w:br/>
            </w:r>
            <w:r w:rsidR="00387884" w:rsidRPr="00387884">
              <w:t xml:space="preserve">Michael </w:t>
            </w:r>
            <w:proofErr w:type="spellStart"/>
            <w:r w:rsidR="00387884" w:rsidRPr="00387884">
              <w:t>Goldenberg</w:t>
            </w:r>
            <w:proofErr w:type="spellEnd"/>
            <w:r w:rsidRPr="00612863">
              <w:rPr>
                <w:sz w:val="20"/>
                <w:szCs w:val="20"/>
                <w:lang w:val="en-US"/>
              </w:rPr>
              <w:t>.</w:t>
            </w:r>
            <w:r w:rsidRPr="0061286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Música: </w:t>
            </w:r>
            <w:proofErr w:type="spellStart"/>
            <w:r w:rsidR="00387884">
              <w:rPr>
                <w:sz w:val="20"/>
                <w:szCs w:val="20"/>
              </w:rPr>
              <w:t>alan</w:t>
            </w:r>
            <w:proofErr w:type="spellEnd"/>
            <w:r w:rsidR="00387884">
              <w:rPr>
                <w:sz w:val="20"/>
                <w:szCs w:val="20"/>
              </w:rPr>
              <w:t xml:space="preserve"> </w:t>
            </w:r>
            <w:proofErr w:type="spellStart"/>
            <w:r w:rsidR="00387884">
              <w:rPr>
                <w:sz w:val="20"/>
                <w:szCs w:val="20"/>
              </w:rPr>
              <w:t>Silvestri</w:t>
            </w:r>
            <w:proofErr w:type="spellEnd"/>
            <w:r w:rsidRPr="00612863">
              <w:rPr>
                <w:sz w:val="20"/>
                <w:szCs w:val="20"/>
              </w:rPr>
              <w:t xml:space="preserve">. 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Fotografía: </w:t>
            </w:r>
            <w:r w:rsidR="00387884">
              <w:rPr>
                <w:sz w:val="20"/>
                <w:szCs w:val="20"/>
              </w:rPr>
              <w:t xml:space="preserve">Don </w:t>
            </w:r>
            <w:proofErr w:type="spellStart"/>
            <w:r w:rsidR="00387884">
              <w:rPr>
                <w:sz w:val="20"/>
                <w:szCs w:val="20"/>
              </w:rPr>
              <w:t>Burgess</w:t>
            </w:r>
            <w:proofErr w:type="spellEnd"/>
            <w:r w:rsidRPr="00612863">
              <w:rPr>
                <w:sz w:val="20"/>
                <w:szCs w:val="20"/>
              </w:rPr>
              <w:t xml:space="preserve">. </w:t>
            </w:r>
          </w:p>
          <w:p w:rsidR="005F6C5C" w:rsidRPr="00612863" w:rsidRDefault="005F6C5C" w:rsidP="00387884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Distribución: </w:t>
            </w:r>
            <w:r w:rsidR="00387884">
              <w:rPr>
                <w:sz w:val="20"/>
                <w:szCs w:val="20"/>
              </w:rPr>
              <w:t xml:space="preserve">Warner </w:t>
            </w:r>
            <w:proofErr w:type="spellStart"/>
            <w:r w:rsidR="00387884">
              <w:rPr>
                <w:sz w:val="20"/>
                <w:szCs w:val="20"/>
              </w:rPr>
              <w:t>Bros</w:t>
            </w:r>
            <w:proofErr w:type="spellEnd"/>
            <w:r w:rsidRPr="00612863">
              <w:rPr>
                <w:sz w:val="20"/>
                <w:szCs w:val="20"/>
              </w:rPr>
              <w:t>.</w:t>
            </w:r>
          </w:p>
        </w:tc>
      </w:tr>
    </w:tbl>
    <w:p w:rsidR="00341C69" w:rsidRDefault="00341C69" w:rsidP="00341C69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D3791A" w:rsidRPr="00D3791A" w:rsidRDefault="00D3791A" w:rsidP="00D3791A">
      <w:pPr>
        <w:pStyle w:val="p1"/>
        <w:rPr>
          <w:rStyle w:val="s1"/>
          <w:rFonts w:ascii="Arial" w:hAnsi="Arial" w:cs="Arial"/>
          <w:b/>
          <w:sz w:val="20"/>
          <w:szCs w:val="20"/>
        </w:rPr>
      </w:pPr>
      <w:r w:rsidRPr="00D3791A">
        <w:rPr>
          <w:rStyle w:val="s1"/>
          <w:rFonts w:ascii="Arial" w:hAnsi="Arial" w:cs="Arial"/>
          <w:b/>
          <w:sz w:val="20"/>
          <w:szCs w:val="20"/>
        </w:rPr>
        <w:t>1. Ciencia y Fe</w:t>
      </w:r>
    </w:p>
    <w:p w:rsidR="00D3791A" w:rsidRPr="00D3791A" w:rsidRDefault="00D3791A" w:rsidP="00D3791A">
      <w:pPr>
        <w:pStyle w:val="p1"/>
        <w:numPr>
          <w:ilvl w:val="0"/>
          <w:numId w:val="12"/>
        </w:numPr>
        <w:rPr>
          <w:rStyle w:val="apple-converted-space"/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¿Qué tipo de conocimiento es el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único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que acepta la protagonista al</w:t>
      </w:r>
      <w:r w:rsidRPr="00D3791A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principo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de la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película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>?</w:t>
      </w:r>
      <w:r w:rsidRPr="00D3791A">
        <w:rPr>
          <w:rStyle w:val="apple-converted-space"/>
          <w:rFonts w:ascii="Arial" w:hAnsi="Arial" w:cs="Arial"/>
          <w:sz w:val="20"/>
          <w:szCs w:val="20"/>
        </w:rPr>
        <w:t> Razona tu respuesta.</w:t>
      </w:r>
    </w:p>
    <w:p w:rsidR="00D3791A" w:rsidRDefault="00D3791A" w:rsidP="00D3791A">
      <w:pPr>
        <w:pStyle w:val="p1"/>
        <w:rPr>
          <w:rFonts w:ascii="Arial" w:hAnsi="Arial" w:cs="Arial"/>
          <w:sz w:val="20"/>
          <w:szCs w:val="20"/>
        </w:rPr>
      </w:pPr>
    </w:p>
    <w:p w:rsidR="00D3791A" w:rsidRPr="00D3791A" w:rsidRDefault="00D3791A" w:rsidP="00D3791A">
      <w:pPr>
        <w:pStyle w:val="p1"/>
        <w:rPr>
          <w:rFonts w:ascii="Arial" w:hAnsi="Arial" w:cs="Arial"/>
          <w:sz w:val="20"/>
          <w:szCs w:val="20"/>
        </w:rPr>
      </w:pPr>
    </w:p>
    <w:p w:rsidR="00D3791A" w:rsidRPr="00D3791A" w:rsidRDefault="00D3791A" w:rsidP="00D3791A">
      <w:pPr>
        <w:pStyle w:val="p1"/>
        <w:numPr>
          <w:ilvl w:val="0"/>
          <w:numId w:val="12"/>
        </w:numPr>
        <w:rPr>
          <w:rStyle w:val="s1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Recuerda el caso Galileo, sobre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cómo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la Iglesia se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metio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́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ilegítimamente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en el terreno de la ciencia: ¿te parece que la protagonista tiene en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algún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momento la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intención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contraria, invadir el terreno de la fe con la ciencia?</w:t>
      </w:r>
      <w:r w:rsidRPr="00D3791A">
        <w:rPr>
          <w:rStyle w:val="s1"/>
        </w:rPr>
        <w:t> </w:t>
      </w:r>
    </w:p>
    <w:p w:rsidR="00D3791A" w:rsidRPr="00D3791A" w:rsidRDefault="00D3791A" w:rsidP="00D3791A">
      <w:pPr>
        <w:pStyle w:val="p1"/>
        <w:rPr>
          <w:rStyle w:val="apple-converted-space"/>
          <w:rFonts w:ascii="Arial" w:hAnsi="Arial" w:cs="Arial"/>
          <w:sz w:val="20"/>
          <w:szCs w:val="20"/>
        </w:rPr>
      </w:pPr>
    </w:p>
    <w:p w:rsidR="00E90D2F" w:rsidRDefault="00E90D2F" w:rsidP="00E90D2F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E90D2F">
        <w:rPr>
          <w:rStyle w:val="s1"/>
          <w:rFonts w:ascii="Arial" w:hAnsi="Arial" w:cs="Arial"/>
          <w:sz w:val="20"/>
          <w:szCs w:val="20"/>
        </w:rPr>
        <w:t xml:space="preserve">¿Qué ocurre en el </w:t>
      </w:r>
      <w:proofErr w:type="spellStart"/>
      <w:r w:rsidRPr="00E90D2F">
        <w:rPr>
          <w:rStyle w:val="s1"/>
          <w:rFonts w:ascii="Arial" w:hAnsi="Arial" w:cs="Arial"/>
          <w:sz w:val="20"/>
          <w:szCs w:val="20"/>
        </w:rPr>
        <w:t>diálogo</w:t>
      </w:r>
      <w:proofErr w:type="spellEnd"/>
      <w:r w:rsidRPr="00E90D2F">
        <w:rPr>
          <w:rStyle w:val="s1"/>
          <w:rFonts w:ascii="Arial" w:hAnsi="Arial" w:cs="Arial"/>
          <w:sz w:val="20"/>
          <w:szCs w:val="20"/>
        </w:rPr>
        <w:t xml:space="preserve"> final entre la doctora y el gobierno? </w:t>
      </w:r>
    </w:p>
    <w:p w:rsidR="00E90D2F" w:rsidRDefault="00E90D2F" w:rsidP="00E90D2F">
      <w:pPr>
        <w:pStyle w:val="Prrafodelista"/>
        <w:rPr>
          <w:rStyle w:val="s1"/>
          <w:rFonts w:ascii="Arial" w:hAnsi="Arial" w:cs="Arial"/>
          <w:sz w:val="20"/>
          <w:szCs w:val="20"/>
        </w:rPr>
      </w:pPr>
    </w:p>
    <w:p w:rsidR="00E90D2F" w:rsidRPr="00E90D2F" w:rsidRDefault="00E90D2F" w:rsidP="00E90D2F">
      <w:pPr>
        <w:pStyle w:val="p1"/>
        <w:ind w:left="360"/>
        <w:rPr>
          <w:rStyle w:val="s1"/>
          <w:rFonts w:ascii="Arial" w:hAnsi="Arial" w:cs="Arial"/>
          <w:sz w:val="20"/>
          <w:szCs w:val="20"/>
        </w:rPr>
      </w:pPr>
    </w:p>
    <w:p w:rsidR="00E90D2F" w:rsidRDefault="00E90D2F" w:rsidP="00E90D2F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E90D2F">
        <w:rPr>
          <w:rStyle w:val="s1"/>
          <w:rFonts w:ascii="Arial" w:hAnsi="Arial" w:cs="Arial"/>
          <w:sz w:val="20"/>
          <w:szCs w:val="20"/>
        </w:rPr>
        <w:t xml:space="preserve">Ella tiene un conocimiento que explica </w:t>
      </w:r>
      <w:proofErr w:type="spellStart"/>
      <w:r w:rsidRPr="00E90D2F">
        <w:rPr>
          <w:rStyle w:val="s1"/>
          <w:rFonts w:ascii="Arial" w:hAnsi="Arial" w:cs="Arial"/>
          <w:sz w:val="20"/>
          <w:szCs w:val="20"/>
        </w:rPr>
        <w:t>públicamente</w:t>
      </w:r>
      <w:proofErr w:type="spellEnd"/>
      <w:r w:rsidRPr="00E90D2F">
        <w:rPr>
          <w:rStyle w:val="s1"/>
          <w:rFonts w:ascii="Arial" w:hAnsi="Arial" w:cs="Arial"/>
          <w:sz w:val="20"/>
          <w:szCs w:val="20"/>
        </w:rPr>
        <w:t xml:space="preserve">, pero no es un conocimiento </w:t>
      </w:r>
      <w:proofErr w:type="spellStart"/>
      <w:r w:rsidRPr="00E90D2F">
        <w:rPr>
          <w:rStyle w:val="s1"/>
          <w:rFonts w:ascii="Arial" w:hAnsi="Arial" w:cs="Arial"/>
          <w:sz w:val="20"/>
          <w:szCs w:val="20"/>
        </w:rPr>
        <w:t>científico</w:t>
      </w:r>
      <w:proofErr w:type="spellEnd"/>
      <w:r w:rsidRPr="00E90D2F">
        <w:rPr>
          <w:rStyle w:val="s1"/>
          <w:rFonts w:ascii="Arial" w:hAnsi="Arial" w:cs="Arial"/>
          <w:sz w:val="20"/>
          <w:szCs w:val="20"/>
        </w:rPr>
        <w:t xml:space="preserve"> ya que no puede aportar pruebas: ¿qué tipo de conocimiento es el que tiene y transmite </w:t>
      </w:r>
      <w:proofErr w:type="spellStart"/>
      <w:r w:rsidRPr="00E90D2F">
        <w:rPr>
          <w:rStyle w:val="s1"/>
          <w:rFonts w:ascii="Arial" w:hAnsi="Arial" w:cs="Arial"/>
          <w:sz w:val="20"/>
          <w:szCs w:val="20"/>
        </w:rPr>
        <w:t>Ellie</w:t>
      </w:r>
      <w:proofErr w:type="spellEnd"/>
      <w:r w:rsidRPr="00E90D2F">
        <w:rPr>
          <w:rStyle w:val="s1"/>
          <w:rFonts w:ascii="Arial" w:hAnsi="Arial" w:cs="Arial"/>
          <w:sz w:val="20"/>
          <w:szCs w:val="20"/>
        </w:rPr>
        <w:t>? </w:t>
      </w:r>
    </w:p>
    <w:p w:rsidR="00E90D2F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E90D2F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E90D2F" w:rsidRDefault="00E90D2F" w:rsidP="00E90D2F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 xml:space="preserve">Describe los sentimientos de </w:t>
      </w:r>
      <w:proofErr w:type="spellStart"/>
      <w:r>
        <w:rPr>
          <w:rStyle w:val="s1"/>
          <w:rFonts w:ascii="Arial" w:hAnsi="Arial" w:cs="Arial"/>
          <w:sz w:val="20"/>
          <w:szCs w:val="20"/>
        </w:rPr>
        <w:t>Ellie</w:t>
      </w:r>
      <w:proofErr w:type="spellEnd"/>
      <w:r>
        <w:rPr>
          <w:rStyle w:val="s1"/>
          <w:rFonts w:ascii="Arial" w:hAnsi="Arial" w:cs="Arial"/>
          <w:sz w:val="20"/>
          <w:szCs w:val="20"/>
        </w:rPr>
        <w:t xml:space="preserve"> en ese momento </w:t>
      </w:r>
    </w:p>
    <w:p w:rsidR="00E90D2F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E90D2F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E90D2F" w:rsidRPr="00E90D2F" w:rsidRDefault="00E90D2F" w:rsidP="00E90D2F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¿Qué palabras usa para describir la experiencia que ha vivido?</w:t>
      </w:r>
    </w:p>
    <w:p w:rsidR="007237FD" w:rsidRPr="0071214D" w:rsidRDefault="007237FD" w:rsidP="007237FD">
      <w:pPr>
        <w:pStyle w:val="p1"/>
        <w:numPr>
          <w:ilvl w:val="0"/>
          <w:numId w:val="12"/>
        </w:numPr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71214D">
        <w:rPr>
          <w:rStyle w:val="s1"/>
          <w:rFonts w:ascii="Arial" w:hAnsi="Arial" w:cs="Arial"/>
          <w:sz w:val="20"/>
          <w:szCs w:val="20"/>
        </w:rPr>
        <w:lastRenderedPageBreak/>
        <w:t xml:space="preserve">En un momento de la película, la doctora recurre al principio de “la navaja de </w:t>
      </w:r>
      <w:proofErr w:type="spellStart"/>
      <w:r w:rsidRPr="0071214D">
        <w:rPr>
          <w:rStyle w:val="s1"/>
          <w:rFonts w:ascii="Arial" w:hAnsi="Arial" w:cs="Arial"/>
          <w:sz w:val="20"/>
          <w:szCs w:val="20"/>
        </w:rPr>
        <w:t>Ockham</w:t>
      </w:r>
      <w:proofErr w:type="spellEnd"/>
      <w:r w:rsidRPr="0071214D">
        <w:rPr>
          <w:rStyle w:val="s1"/>
          <w:rFonts w:ascii="Arial" w:hAnsi="Arial" w:cs="Arial"/>
          <w:sz w:val="20"/>
          <w:szCs w:val="20"/>
        </w:rPr>
        <w:t>” para refutar la existencia de Dios</w:t>
      </w:r>
    </w:p>
    <w:p w:rsidR="007237FD" w:rsidRPr="0071214D" w:rsidRDefault="007237FD" w:rsidP="007237FD">
      <w:pPr>
        <w:pStyle w:val="p2"/>
        <w:ind w:left="708"/>
        <w:rPr>
          <w:rFonts w:ascii="Arial" w:hAnsi="Arial" w:cs="Arial"/>
          <w:sz w:val="20"/>
          <w:szCs w:val="20"/>
        </w:rPr>
      </w:pPr>
      <w:r w:rsidRPr="0071214D">
        <w:rPr>
          <w:rFonts w:ascii="Arial" w:hAnsi="Arial" w:cs="Arial"/>
          <w:sz w:val="20"/>
          <w:szCs w:val="20"/>
        </w:rPr>
        <w:t>¿En qué consiste ése principio?</w:t>
      </w:r>
    </w:p>
    <w:p w:rsidR="007237FD" w:rsidRPr="0071214D" w:rsidRDefault="007237FD" w:rsidP="007237FD">
      <w:pPr>
        <w:pStyle w:val="p2"/>
        <w:ind w:left="708"/>
        <w:rPr>
          <w:rFonts w:ascii="Arial" w:hAnsi="Arial" w:cs="Arial"/>
          <w:sz w:val="20"/>
          <w:szCs w:val="20"/>
        </w:rPr>
      </w:pPr>
    </w:p>
    <w:p w:rsidR="007237FD" w:rsidRPr="0071214D" w:rsidRDefault="007237FD" w:rsidP="007237FD">
      <w:pPr>
        <w:pStyle w:val="p2"/>
        <w:ind w:left="708"/>
        <w:rPr>
          <w:rFonts w:ascii="Arial" w:hAnsi="Arial" w:cs="Arial"/>
          <w:sz w:val="20"/>
          <w:szCs w:val="20"/>
        </w:rPr>
      </w:pPr>
      <w:r w:rsidRPr="0071214D">
        <w:rPr>
          <w:rFonts w:ascii="Arial" w:hAnsi="Arial" w:cs="Arial"/>
          <w:sz w:val="20"/>
          <w:szCs w:val="20"/>
        </w:rPr>
        <w:t xml:space="preserve">¿Cómo lo usa </w:t>
      </w:r>
      <w:proofErr w:type="spellStart"/>
      <w:r w:rsidRPr="0071214D">
        <w:rPr>
          <w:rFonts w:ascii="Arial" w:hAnsi="Arial" w:cs="Arial"/>
          <w:sz w:val="20"/>
          <w:szCs w:val="20"/>
        </w:rPr>
        <w:t>Kitz</w:t>
      </w:r>
      <w:proofErr w:type="spellEnd"/>
      <w:r w:rsidRPr="0071214D">
        <w:rPr>
          <w:rFonts w:ascii="Arial" w:hAnsi="Arial" w:cs="Arial"/>
          <w:sz w:val="20"/>
          <w:szCs w:val="20"/>
        </w:rPr>
        <w:t xml:space="preserve">, al final de la película para negar la declaración de la doctora </w:t>
      </w:r>
      <w:proofErr w:type="spellStart"/>
      <w:r w:rsidRPr="0071214D">
        <w:rPr>
          <w:rFonts w:ascii="Arial" w:hAnsi="Arial" w:cs="Arial"/>
          <w:sz w:val="20"/>
          <w:szCs w:val="20"/>
        </w:rPr>
        <w:t>Arroway</w:t>
      </w:r>
      <w:proofErr w:type="spellEnd"/>
      <w:r w:rsidRPr="0071214D">
        <w:rPr>
          <w:rFonts w:ascii="Arial" w:hAnsi="Arial" w:cs="Arial"/>
          <w:sz w:val="20"/>
          <w:szCs w:val="20"/>
        </w:rPr>
        <w:t>?</w:t>
      </w:r>
    </w:p>
    <w:p w:rsidR="007237FD" w:rsidRDefault="007237FD" w:rsidP="00D3791A">
      <w:pPr>
        <w:pStyle w:val="p1"/>
        <w:rPr>
          <w:rFonts w:ascii="Arial" w:hAnsi="Arial" w:cs="Arial"/>
          <w:sz w:val="20"/>
          <w:szCs w:val="20"/>
        </w:rPr>
      </w:pPr>
    </w:p>
    <w:p w:rsidR="007237FD" w:rsidRDefault="007237FD" w:rsidP="00D3791A">
      <w:pPr>
        <w:pStyle w:val="p1"/>
        <w:rPr>
          <w:rFonts w:ascii="Arial" w:hAnsi="Arial" w:cs="Arial"/>
          <w:sz w:val="20"/>
          <w:szCs w:val="20"/>
        </w:rPr>
      </w:pPr>
    </w:p>
    <w:p w:rsidR="007237FD" w:rsidRPr="00D3791A" w:rsidRDefault="007237FD" w:rsidP="00D3791A">
      <w:pPr>
        <w:pStyle w:val="p1"/>
        <w:rPr>
          <w:rFonts w:ascii="Arial" w:hAnsi="Arial" w:cs="Arial"/>
          <w:sz w:val="20"/>
          <w:szCs w:val="20"/>
        </w:rPr>
      </w:pPr>
    </w:p>
    <w:p w:rsidR="00D3791A" w:rsidRDefault="00D3791A" w:rsidP="00D3791A">
      <w:pPr>
        <w:pStyle w:val="p1"/>
        <w:rPr>
          <w:rStyle w:val="s1"/>
          <w:rFonts w:ascii="Arial" w:hAnsi="Arial" w:cs="Arial"/>
          <w:b/>
          <w:sz w:val="20"/>
          <w:szCs w:val="20"/>
        </w:rPr>
      </w:pPr>
      <w:r w:rsidRPr="00D3791A">
        <w:rPr>
          <w:rStyle w:val="s1"/>
          <w:rFonts w:ascii="Arial" w:hAnsi="Arial" w:cs="Arial"/>
          <w:b/>
          <w:sz w:val="20"/>
          <w:szCs w:val="20"/>
        </w:rPr>
        <w:t>2. Sobre el sentido de la vida.</w:t>
      </w:r>
    </w:p>
    <w:p w:rsidR="00D3791A" w:rsidRDefault="00D3791A" w:rsidP="00D3791A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¿Encuentra la doctora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Arroway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la respuesta definitiva en la 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conversación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que tiene con el extraterrestre? ¿Por qué?</w:t>
      </w:r>
    </w:p>
    <w:p w:rsidR="00E90D2F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E90D2F" w:rsidRPr="00D3791A" w:rsidRDefault="00E90D2F" w:rsidP="00E90D2F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D3791A" w:rsidRPr="00D3791A" w:rsidRDefault="00D3791A" w:rsidP="00D3791A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¿En qué tipo de vivencia encuentra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más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satisfacción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la protagonista, en el encuentro con el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alienígena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o en el tiempo en que pudo estar al lado de su padre? </w:t>
      </w:r>
    </w:p>
    <w:p w:rsidR="00D3791A" w:rsidRDefault="00D3791A" w:rsidP="00D3791A">
      <w:pPr>
        <w:pStyle w:val="p1"/>
      </w:pPr>
    </w:p>
    <w:p w:rsidR="00E90D2F" w:rsidRDefault="00E90D2F" w:rsidP="00D3791A">
      <w:pPr>
        <w:pStyle w:val="p1"/>
      </w:pPr>
    </w:p>
    <w:p w:rsidR="00D3791A" w:rsidRDefault="00D3791A" w:rsidP="00D3791A">
      <w:pPr>
        <w:pStyle w:val="p1"/>
        <w:numPr>
          <w:ilvl w:val="0"/>
          <w:numId w:val="12"/>
        </w:numPr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Recuerda el siguiente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diálogo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>:</w:t>
      </w:r>
    </w:p>
    <w:p w:rsidR="00E90D2F" w:rsidRDefault="00E90D2F" w:rsidP="00E90D2F">
      <w:pPr>
        <w:pStyle w:val="p1"/>
        <w:spacing w:before="0" w:beforeAutospacing="0" w:after="0" w:afterAutospacing="0"/>
        <w:ind w:left="360"/>
        <w:rPr>
          <w:rStyle w:val="s1"/>
          <w:rFonts w:ascii="Arial" w:hAnsi="Arial" w:cs="Arial"/>
          <w:sz w:val="20"/>
          <w:szCs w:val="20"/>
        </w:rPr>
      </w:pPr>
    </w:p>
    <w:p w:rsidR="00D3791A" w:rsidRPr="00D3791A" w:rsidRDefault="00D3791A" w:rsidP="00D3791A">
      <w:pPr>
        <w:pStyle w:val="p1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«- </w:t>
      </w:r>
      <w:proofErr w:type="gramStart"/>
      <w:r w:rsidRPr="00D3791A">
        <w:rPr>
          <w:rStyle w:val="s1"/>
          <w:rFonts w:ascii="Arial" w:hAnsi="Arial" w:cs="Arial"/>
          <w:sz w:val="20"/>
          <w:szCs w:val="20"/>
        </w:rPr>
        <w:t>¿</w:t>
      </w:r>
      <w:proofErr w:type="spellStart"/>
      <w:proofErr w:type="gramEnd"/>
      <w:r w:rsidRPr="00D3791A">
        <w:rPr>
          <w:rStyle w:val="s1"/>
          <w:rFonts w:ascii="Arial" w:hAnsi="Arial" w:cs="Arial"/>
          <w:sz w:val="20"/>
          <w:szCs w:val="20"/>
        </w:rPr>
        <w:t>Querías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a tu padre, le pregunta Palmer 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Ellie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>.</w:t>
      </w:r>
      <w:r w:rsidRPr="00D3791A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D3791A" w:rsidRPr="00D3791A" w:rsidRDefault="00D3791A" w:rsidP="00D3791A">
      <w:pPr>
        <w:pStyle w:val="p1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- Sí,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muchísimo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>, responde.</w:t>
      </w:r>
      <w:r w:rsidRPr="00D3791A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E90D2F" w:rsidRDefault="00D3791A" w:rsidP="00E90D2F">
      <w:pPr>
        <w:pStyle w:val="p1"/>
        <w:spacing w:before="0" w:beforeAutospacing="0" w:after="0" w:afterAutospacing="0"/>
        <w:ind w:left="708"/>
      </w:pPr>
      <w:r w:rsidRPr="00D3791A">
        <w:rPr>
          <w:rStyle w:val="s1"/>
          <w:rFonts w:ascii="Arial" w:hAnsi="Arial" w:cs="Arial"/>
          <w:sz w:val="20"/>
          <w:szCs w:val="20"/>
        </w:rPr>
        <w:t>- ¡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Pruébalo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>!, le propone Palmer.»</w:t>
      </w:r>
    </w:p>
    <w:p w:rsidR="00E90D2F" w:rsidRDefault="00E90D2F" w:rsidP="00E90D2F">
      <w:pPr>
        <w:pStyle w:val="p1"/>
        <w:spacing w:before="0" w:beforeAutospacing="0" w:after="0" w:afterAutospacing="0"/>
      </w:pPr>
    </w:p>
    <w:p w:rsidR="007237FD" w:rsidRDefault="007237FD" w:rsidP="00E90D2F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:rsidR="00D3791A" w:rsidRPr="00D3791A" w:rsidRDefault="00D3791A" w:rsidP="00E90D2F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D3791A">
        <w:rPr>
          <w:rStyle w:val="s1"/>
          <w:rFonts w:ascii="Arial" w:hAnsi="Arial" w:cs="Arial"/>
          <w:sz w:val="20"/>
          <w:szCs w:val="20"/>
        </w:rPr>
        <w:t xml:space="preserve">¿Qué te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enseña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esta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diálogo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? ¿Se puede demostrar </w:t>
      </w:r>
      <w:proofErr w:type="spellStart"/>
      <w:r w:rsidRPr="00D3791A">
        <w:rPr>
          <w:rStyle w:val="s1"/>
          <w:rFonts w:ascii="Arial" w:hAnsi="Arial" w:cs="Arial"/>
          <w:sz w:val="20"/>
          <w:szCs w:val="20"/>
        </w:rPr>
        <w:t>científicamente</w:t>
      </w:r>
      <w:proofErr w:type="spellEnd"/>
      <w:r w:rsidRPr="00D3791A">
        <w:rPr>
          <w:rStyle w:val="s1"/>
          <w:rFonts w:ascii="Arial" w:hAnsi="Arial" w:cs="Arial"/>
          <w:sz w:val="20"/>
          <w:szCs w:val="20"/>
        </w:rPr>
        <w:t xml:space="preserve"> el amor? ¿La fe es amor?</w:t>
      </w:r>
    </w:p>
    <w:p w:rsidR="00D3791A" w:rsidRDefault="00D3791A" w:rsidP="00E90D2F">
      <w:pPr>
        <w:pStyle w:val="p1"/>
      </w:pPr>
      <w:r>
        <w:br/>
      </w:r>
    </w:p>
    <w:p w:rsidR="007237FD" w:rsidRDefault="007237FD" w:rsidP="00E90D2F">
      <w:pPr>
        <w:pStyle w:val="p1"/>
      </w:pPr>
    </w:p>
    <w:p w:rsidR="0071214D" w:rsidRPr="007237FD" w:rsidRDefault="007237FD" w:rsidP="007237FD">
      <w:pPr>
        <w:pStyle w:val="p1"/>
        <w:rPr>
          <w:rStyle w:val="s1"/>
          <w:rFonts w:ascii="Arial" w:hAnsi="Arial" w:cs="Arial"/>
          <w:b/>
          <w:sz w:val="20"/>
          <w:szCs w:val="20"/>
        </w:rPr>
      </w:pPr>
      <w:r>
        <w:rPr>
          <w:rStyle w:val="s1"/>
          <w:rFonts w:ascii="Arial" w:hAnsi="Arial" w:cs="Arial"/>
          <w:b/>
          <w:sz w:val="20"/>
          <w:szCs w:val="20"/>
        </w:rPr>
        <w:t xml:space="preserve">3. </w:t>
      </w:r>
      <w:r w:rsidRPr="007237FD">
        <w:rPr>
          <w:rStyle w:val="s1"/>
          <w:rFonts w:ascii="Arial" w:hAnsi="Arial" w:cs="Arial"/>
          <w:b/>
          <w:sz w:val="20"/>
          <w:szCs w:val="20"/>
        </w:rPr>
        <w:t xml:space="preserve">Sobre la película. </w:t>
      </w:r>
    </w:p>
    <w:p w:rsidR="0071214D" w:rsidRDefault="0071214D" w:rsidP="0071214D">
      <w:pPr>
        <w:pStyle w:val="p1"/>
        <w:numPr>
          <w:ilvl w:val="0"/>
          <w:numId w:val="12"/>
        </w:numPr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  <w:r w:rsidRPr="0071214D">
        <w:rPr>
          <w:rStyle w:val="s1"/>
          <w:rFonts w:ascii="Arial" w:hAnsi="Arial" w:cs="Arial"/>
          <w:sz w:val="20"/>
          <w:szCs w:val="20"/>
        </w:rPr>
        <w:t>¿Qué imágenes aparecen cuando descifran la señal extraterrestre? ¿Por qué aparecen precisamente esas? ¿Tienen algún significado? </w:t>
      </w:r>
    </w:p>
    <w:p w:rsidR="0071214D" w:rsidRDefault="0071214D" w:rsidP="0071214D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:rsidR="0071214D" w:rsidRDefault="0071214D" w:rsidP="0071214D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:rsidR="0071214D" w:rsidRDefault="0071214D" w:rsidP="0071214D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:rsidR="0071214D" w:rsidRDefault="0071214D" w:rsidP="0071214D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0"/>
          <w:szCs w:val="20"/>
        </w:rPr>
      </w:pPr>
    </w:p>
    <w:p w:rsidR="00414184" w:rsidRPr="00A249DC" w:rsidRDefault="007237FD" w:rsidP="00414184">
      <w:pPr>
        <w:pStyle w:val="p1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001F">
        <w:rPr>
          <w:rStyle w:val="s1"/>
          <w:rFonts w:ascii="Arial" w:hAnsi="Arial" w:cs="Arial"/>
          <w:sz w:val="20"/>
          <w:szCs w:val="20"/>
        </w:rPr>
        <w:t xml:space="preserve">La cinta graba 18 horas de vídeo cuando en la Tierra han pasado unos segundos. Eso sólo puede explicarse si hubiera viajado a velocidades cercanas a la de la luz. </w:t>
      </w:r>
      <w:r w:rsidR="00F4001F" w:rsidRPr="00F4001F">
        <w:rPr>
          <w:rStyle w:val="s1"/>
          <w:rFonts w:ascii="Arial" w:hAnsi="Arial" w:cs="Arial"/>
          <w:sz w:val="20"/>
          <w:szCs w:val="20"/>
        </w:rPr>
        <w:t>¿Por qué sucede este fenómeno?</w:t>
      </w:r>
      <w:bookmarkStart w:id="0" w:name="_GoBack"/>
      <w:bookmarkEnd w:id="0"/>
    </w:p>
    <w:sectPr w:rsidR="00414184" w:rsidRPr="00A249DC" w:rsidSect="00E55AEC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5A4"/>
    <w:multiLevelType w:val="hybridMultilevel"/>
    <w:tmpl w:val="74EC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31E"/>
    <w:multiLevelType w:val="hybridMultilevel"/>
    <w:tmpl w:val="25CA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505"/>
    <w:multiLevelType w:val="hybridMultilevel"/>
    <w:tmpl w:val="7D6C0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0B3D"/>
    <w:multiLevelType w:val="multilevel"/>
    <w:tmpl w:val="C2E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61472"/>
    <w:multiLevelType w:val="hybridMultilevel"/>
    <w:tmpl w:val="F5905276"/>
    <w:lvl w:ilvl="0" w:tplc="5ACE09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591"/>
    <w:multiLevelType w:val="hybridMultilevel"/>
    <w:tmpl w:val="1556C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377E0"/>
    <w:multiLevelType w:val="hybridMultilevel"/>
    <w:tmpl w:val="90684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0701A"/>
    <w:multiLevelType w:val="hybridMultilevel"/>
    <w:tmpl w:val="C52E2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327"/>
    <w:multiLevelType w:val="hybridMultilevel"/>
    <w:tmpl w:val="A3D6D65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084D4D"/>
    <w:multiLevelType w:val="hybridMultilevel"/>
    <w:tmpl w:val="6F48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B3501"/>
    <w:multiLevelType w:val="hybridMultilevel"/>
    <w:tmpl w:val="7CDC73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E20E5"/>
    <w:multiLevelType w:val="hybridMultilevel"/>
    <w:tmpl w:val="447CC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61"/>
    <w:rsid w:val="0000501A"/>
    <w:rsid w:val="0008690A"/>
    <w:rsid w:val="001D59FA"/>
    <w:rsid w:val="0022303C"/>
    <w:rsid w:val="00341C69"/>
    <w:rsid w:val="00387884"/>
    <w:rsid w:val="00414184"/>
    <w:rsid w:val="00505C8B"/>
    <w:rsid w:val="005424F1"/>
    <w:rsid w:val="005875C7"/>
    <w:rsid w:val="005F6C5C"/>
    <w:rsid w:val="00612863"/>
    <w:rsid w:val="006B0E28"/>
    <w:rsid w:val="00706AAE"/>
    <w:rsid w:val="0071214D"/>
    <w:rsid w:val="007237FD"/>
    <w:rsid w:val="007F7EF3"/>
    <w:rsid w:val="009306C1"/>
    <w:rsid w:val="00A249DC"/>
    <w:rsid w:val="00A31FEC"/>
    <w:rsid w:val="00A632DB"/>
    <w:rsid w:val="00AC1424"/>
    <w:rsid w:val="00B57192"/>
    <w:rsid w:val="00C36828"/>
    <w:rsid w:val="00CD5361"/>
    <w:rsid w:val="00D3791A"/>
    <w:rsid w:val="00D70604"/>
    <w:rsid w:val="00E55AEC"/>
    <w:rsid w:val="00E90D2F"/>
    <w:rsid w:val="00EF783D"/>
    <w:rsid w:val="00F155C9"/>
    <w:rsid w:val="00F4001F"/>
    <w:rsid w:val="00F73C62"/>
    <w:rsid w:val="00FD6C4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128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2863"/>
    <w:pPr>
      <w:ind w:left="720"/>
      <w:contextualSpacing/>
    </w:pPr>
  </w:style>
  <w:style w:type="paragraph" w:customStyle="1" w:styleId="p1">
    <w:name w:val="p1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Fuentedeprrafopredeter"/>
    <w:rsid w:val="00414184"/>
  </w:style>
  <w:style w:type="character" w:customStyle="1" w:styleId="apple-converted-space">
    <w:name w:val="apple-converted-space"/>
    <w:basedOn w:val="Fuentedeprrafopredeter"/>
    <w:rsid w:val="00414184"/>
  </w:style>
  <w:style w:type="character" w:customStyle="1" w:styleId="s2">
    <w:name w:val="s2"/>
    <w:basedOn w:val="Fuentedeprrafopredeter"/>
    <w:rsid w:val="0041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128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2863"/>
    <w:pPr>
      <w:ind w:left="720"/>
      <w:contextualSpacing/>
    </w:pPr>
  </w:style>
  <w:style w:type="paragraph" w:customStyle="1" w:styleId="p1">
    <w:name w:val="p1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Fuentedeprrafopredeter"/>
    <w:rsid w:val="00414184"/>
  </w:style>
  <w:style w:type="character" w:customStyle="1" w:styleId="apple-converted-space">
    <w:name w:val="apple-converted-space"/>
    <w:basedOn w:val="Fuentedeprrafopredeter"/>
    <w:rsid w:val="00414184"/>
  </w:style>
  <w:style w:type="character" w:customStyle="1" w:styleId="s2">
    <w:name w:val="s2"/>
    <w:basedOn w:val="Fuentedeprrafopredeter"/>
    <w:rsid w:val="0041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es.wikipedia.org/wiki/Tom_Skerrit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John_Hu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James_Woods_(actor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Matthew_McConaughe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Jodie_Foster" TargetMode="External"/><Relationship Id="rId14" Type="http://schemas.openxmlformats.org/officeDocument/2006/relationships/hyperlink" Target="https://es.wikipedia.org/wiki/Angela_Basse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9787-7E70-4232-BF77-179AF936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2018-11-26T13:23:00Z</dcterms:created>
  <dcterms:modified xsi:type="dcterms:W3CDTF">2020-03-19T08:38:00Z</dcterms:modified>
</cp:coreProperties>
</file>